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852B" w14:textId="77777777" w:rsidR="004A5A32" w:rsidRDefault="004A5A32" w:rsidP="004A5A32">
      <w:pPr>
        <w:ind w:firstLine="720"/>
        <w:jc w:val="right"/>
        <w:rPr>
          <w:b/>
          <w:bCs/>
          <w:lang w:val="lt-LT"/>
        </w:rPr>
      </w:pPr>
    </w:p>
    <w:p w14:paraId="3C2338B4" w14:textId="15BA5FBD" w:rsidR="00972DCF" w:rsidRPr="004A5A32" w:rsidRDefault="00972DCF" w:rsidP="00972DCF">
      <w:pPr>
        <w:rPr>
          <w:b/>
          <w:bCs/>
          <w:lang w:val="lt-LT"/>
        </w:rPr>
      </w:pPr>
      <w:r w:rsidRPr="004A5A32">
        <w:rPr>
          <w:b/>
          <w:bCs/>
          <w:lang w:val="lt-LT"/>
        </w:rPr>
        <w:t>Individualios pagalbos veiklos</w:t>
      </w:r>
    </w:p>
    <w:p w14:paraId="2E432F21" w14:textId="77777777" w:rsidR="00972DCF" w:rsidRPr="004A5A32" w:rsidRDefault="00972DCF" w:rsidP="00972DCF">
      <w:pPr>
        <w:rPr>
          <w:lang w:val="lt-LT"/>
        </w:rPr>
      </w:pPr>
      <w:r w:rsidRPr="004A5A32">
        <w:rPr>
          <w:lang w:val="lt-LT"/>
        </w:rPr>
        <w:t xml:space="preserve">Programos dalyviai gaus </w:t>
      </w:r>
      <w:r w:rsidRPr="004A5A32">
        <w:rPr>
          <w:b/>
          <w:bCs/>
          <w:lang w:val="lt-LT"/>
        </w:rPr>
        <w:t>asmeninę, individualią pagalbą</w:t>
      </w:r>
      <w:r w:rsidRPr="004A5A32">
        <w:rPr>
          <w:lang w:val="lt-LT"/>
        </w:rPr>
        <w:t>, skirtą sustiprinti jų pasirengimą karjerai ir pasitikėjimą darbo rinkoje. Šios veiklos užtikrina, kad dalyviai ne tik įgytų praktinių įgūdžių, bet ir gautų individualiai jų poreikiams pritaikytas konsultacijas:</w:t>
      </w:r>
    </w:p>
    <w:p w14:paraId="6273C161" w14:textId="77777777" w:rsidR="00972DCF" w:rsidRPr="004A5A32" w:rsidRDefault="00972DCF" w:rsidP="00972DCF">
      <w:pPr>
        <w:numPr>
          <w:ilvl w:val="0"/>
          <w:numId w:val="1"/>
        </w:numPr>
        <w:rPr>
          <w:lang w:val="lt-LT"/>
        </w:rPr>
      </w:pPr>
      <w:r w:rsidRPr="004A5A32">
        <w:rPr>
          <w:b/>
          <w:bCs/>
          <w:lang w:val="lt-LT"/>
        </w:rPr>
        <w:t>Karjeros konsultavimas ir darbo paieškos strategijos</w:t>
      </w:r>
      <w:r w:rsidRPr="004A5A32">
        <w:rPr>
          <w:lang w:val="lt-LT"/>
        </w:rPr>
        <w:t xml:space="preserve"> – 3 valandos individualios pagalbos, padedančios tyrinėti karjeros galimybes, atpažinti asmenines stiprybes ir sukurti veiksmingas darbo paieškos strategijas.</w:t>
      </w:r>
    </w:p>
    <w:p w14:paraId="0DCE8F84" w14:textId="77777777" w:rsidR="00972DCF" w:rsidRPr="004A5A32" w:rsidRDefault="00972DCF" w:rsidP="00972DCF">
      <w:pPr>
        <w:numPr>
          <w:ilvl w:val="0"/>
          <w:numId w:val="1"/>
        </w:numPr>
        <w:rPr>
          <w:lang w:val="lt-LT"/>
        </w:rPr>
      </w:pPr>
      <w:r w:rsidRPr="004A5A32">
        <w:rPr>
          <w:b/>
          <w:bCs/>
          <w:lang w:val="lt-LT"/>
        </w:rPr>
        <w:t>CV rašymo sesija</w:t>
      </w:r>
      <w:r w:rsidRPr="004A5A32">
        <w:rPr>
          <w:lang w:val="lt-LT"/>
        </w:rPr>
        <w:t xml:space="preserve"> – 3 valandos skirtos dalyvių gyvenimo aprašymo (CV) kūrimui arba tobulinimui, užtikrinant, kad jis profesionaliai atspindėtų jų įgūdžius, patirtį ir karjeros tikslus.</w:t>
      </w:r>
    </w:p>
    <w:p w14:paraId="4864764C" w14:textId="77777777" w:rsidR="00972DCF" w:rsidRPr="004A5A32" w:rsidRDefault="00972DCF" w:rsidP="00972DCF">
      <w:pPr>
        <w:numPr>
          <w:ilvl w:val="0"/>
          <w:numId w:val="1"/>
        </w:numPr>
        <w:rPr>
          <w:lang w:val="lt-LT"/>
        </w:rPr>
      </w:pPr>
      <w:r w:rsidRPr="004A5A32">
        <w:rPr>
          <w:b/>
          <w:bCs/>
          <w:lang w:val="lt-LT"/>
        </w:rPr>
        <w:t>Pasiruošimas darbo pokalbiui</w:t>
      </w:r>
      <w:r w:rsidRPr="004A5A32">
        <w:rPr>
          <w:lang w:val="lt-LT"/>
        </w:rPr>
        <w:t xml:space="preserve"> – 1,5 valandos tikslingų mokymų, padedančių dalyviams praktikuoti ir tobulinti pokalbio įgūdžius, sustiprinti pasitikėjimą savimi bei efektyviai prisistatyti potencialiems darbdaviams.</w:t>
      </w:r>
    </w:p>
    <w:p w14:paraId="7C4F2F3E" w14:textId="685F959E" w:rsidR="00972DCF" w:rsidRPr="004A5A32" w:rsidRDefault="00972DCF" w:rsidP="00972DCF">
      <w:pPr>
        <w:numPr>
          <w:ilvl w:val="0"/>
          <w:numId w:val="1"/>
        </w:numPr>
        <w:rPr>
          <w:lang w:val="lt-LT"/>
        </w:rPr>
      </w:pPr>
      <w:r w:rsidRPr="004A5A32">
        <w:rPr>
          <w:b/>
          <w:bCs/>
          <w:lang w:val="lt-LT"/>
        </w:rPr>
        <w:t>Praktinė stažuotė</w:t>
      </w:r>
      <w:r w:rsidRPr="004A5A32">
        <w:rPr>
          <w:lang w:val="lt-LT"/>
        </w:rPr>
        <w:t xml:space="preserve"> ELEV8Cable parke (apie 40 valandų).</w:t>
      </w:r>
    </w:p>
    <w:p w14:paraId="511B160E" w14:textId="77777777" w:rsidR="00972DCF" w:rsidRPr="004A5A32" w:rsidRDefault="00972DCF" w:rsidP="00972DCF">
      <w:pPr>
        <w:rPr>
          <w:lang w:val="lt-LT"/>
        </w:rPr>
      </w:pPr>
      <w:r w:rsidRPr="004A5A32">
        <w:rPr>
          <w:lang w:val="lt-LT"/>
        </w:rPr>
        <w:t>Šis individualus požiūris užtikrina, kad kiekvienas dalyvis būtų aprūpintas įrankiais ir pasitikėjimu, reikalingais žengiant kitą žingsnį link prasmingo įsidarbinimo.</w:t>
      </w:r>
    </w:p>
    <w:p w14:paraId="68BD301C" w14:textId="77777777" w:rsidR="00DA0FF0" w:rsidRPr="004A5A32" w:rsidRDefault="00DA0FF0">
      <w:pPr>
        <w:rPr>
          <w:lang w:val="lt-LT"/>
        </w:rPr>
      </w:pPr>
    </w:p>
    <w:sectPr w:rsidR="00DA0FF0" w:rsidRPr="004A5A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9E258" w14:textId="77777777" w:rsidR="00885A62" w:rsidRDefault="00885A62" w:rsidP="004A5A32">
      <w:pPr>
        <w:spacing w:after="0" w:line="240" w:lineRule="auto"/>
      </w:pPr>
      <w:r>
        <w:separator/>
      </w:r>
    </w:p>
  </w:endnote>
  <w:endnote w:type="continuationSeparator" w:id="0">
    <w:p w14:paraId="0D1387B9" w14:textId="77777777" w:rsidR="00885A62" w:rsidRDefault="00885A62" w:rsidP="004A5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9B201" w14:textId="77777777" w:rsidR="004A5A32" w:rsidRDefault="004A5A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75350" w14:textId="77777777" w:rsidR="004A5A32" w:rsidRPr="003C648E" w:rsidRDefault="004A5A32" w:rsidP="004A5A32">
    <w:pPr>
      <w:pStyle w:val="Header"/>
      <w:tabs>
        <w:tab w:val="clear" w:pos="4513"/>
        <w:tab w:val="clear" w:pos="9026"/>
      </w:tabs>
      <w:ind w:right="95" w:firstLine="3402"/>
      <w:rPr>
        <w:noProof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7D3503AB" wp14:editId="75DAB06D">
          <wp:simplePos x="0" y="0"/>
          <wp:positionH relativeFrom="column">
            <wp:posOffset>420224</wp:posOffset>
          </wp:positionH>
          <wp:positionV relativeFrom="paragraph">
            <wp:posOffset>15063</wp:posOffset>
          </wp:positionV>
          <wp:extent cx="1185158" cy="264160"/>
          <wp:effectExtent l="0" t="0" r="0" b="2540"/>
          <wp:wrapNone/>
          <wp:docPr id="541024931" name="Picture 9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1720268" name="Picture 9" descr="Blue text on a black background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158" cy="264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eastAsia="Arial" w:hAnsi="Arial" w:cs="Arial"/>
        <w:color w:val="000000"/>
        <w:sz w:val="13"/>
        <w:szCs w:val="13"/>
      </w:rPr>
      <w:t xml:space="preserve">'This publication was produced with the financial support of the European Union. </w:t>
    </w:r>
  </w:p>
  <w:p w14:paraId="2F540685" w14:textId="729E6CAE" w:rsidR="004A5A32" w:rsidRDefault="004A5A32" w:rsidP="004A5A32">
    <w:pPr>
      <w:pStyle w:val="Header"/>
      <w:tabs>
        <w:tab w:val="clear" w:pos="9026"/>
      </w:tabs>
      <w:ind w:left="3402" w:right="95"/>
      <w:rPr>
        <w:rFonts w:ascii="Arial" w:eastAsia="Arial" w:hAnsi="Arial" w:cs="Arial"/>
        <w:color w:val="000000"/>
        <w:sz w:val="13"/>
        <w:szCs w:val="13"/>
      </w:rPr>
    </w:pPr>
    <w:r>
      <w:rPr>
        <w:rFonts w:ascii="Arial" w:eastAsia="Arial" w:hAnsi="Arial" w:cs="Arial"/>
        <w:color w:val="000000"/>
        <w:sz w:val="13"/>
        <w:szCs w:val="13"/>
      </w:rPr>
      <w:t>Its contents are the sole responsibility of the author and do not necessarily reflect the views of the European Union'. Project No: ESF-SI-2023 – 01-0034</w:t>
    </w:r>
  </w:p>
  <w:p w14:paraId="6170645B" w14:textId="6C3CC6AB" w:rsidR="004A5A32" w:rsidRPr="004A5A32" w:rsidRDefault="004A5A32" w:rsidP="004A5A32">
    <w:pPr>
      <w:pStyle w:val="Footer"/>
    </w:pPr>
    <w:r>
      <w:rPr>
        <w:rFonts w:ascii="Arial" w:eastAsia="Arial" w:hAnsi="Arial" w:cs="Arial"/>
        <w:color w:val="000000"/>
        <w:sz w:val="13"/>
        <w:szCs w:val="13"/>
      </w:rPr>
      <w:tab/>
    </w:r>
    <w:r>
      <w:rPr>
        <w:rFonts w:ascii="Arial" w:eastAsia="Arial" w:hAnsi="Arial" w:cs="Arial"/>
        <w:color w:val="000000"/>
        <w:sz w:val="13"/>
        <w:szCs w:val="13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50FD6" w14:textId="77777777" w:rsidR="004A5A32" w:rsidRDefault="004A5A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A93B3" w14:textId="77777777" w:rsidR="00885A62" w:rsidRDefault="00885A62" w:rsidP="004A5A32">
      <w:pPr>
        <w:spacing w:after="0" w:line="240" w:lineRule="auto"/>
      </w:pPr>
      <w:r>
        <w:separator/>
      </w:r>
    </w:p>
  </w:footnote>
  <w:footnote w:type="continuationSeparator" w:id="0">
    <w:p w14:paraId="435EAF8E" w14:textId="77777777" w:rsidR="00885A62" w:rsidRDefault="00885A62" w:rsidP="004A5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EEFF5" w14:textId="77777777" w:rsidR="004A5A32" w:rsidRDefault="004A5A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697EF" w14:textId="1B01FDE1" w:rsidR="004A5A32" w:rsidRDefault="004A5A32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E2CDB97" wp14:editId="0AB2DF55">
          <wp:simplePos x="0" y="0"/>
          <wp:positionH relativeFrom="column">
            <wp:posOffset>5013960</wp:posOffset>
          </wp:positionH>
          <wp:positionV relativeFrom="paragraph">
            <wp:posOffset>-38100</wp:posOffset>
          </wp:positionV>
          <wp:extent cx="1112520" cy="750577"/>
          <wp:effectExtent l="0" t="0" r="0" b="0"/>
          <wp:wrapNone/>
          <wp:docPr id="1751300240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300240" name="Graphic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2520" cy="7505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59DCA" w14:textId="77777777" w:rsidR="004A5A32" w:rsidRDefault="004A5A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57A91"/>
    <w:multiLevelType w:val="multilevel"/>
    <w:tmpl w:val="A48AE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2597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DCF"/>
    <w:rsid w:val="004A5A32"/>
    <w:rsid w:val="00654840"/>
    <w:rsid w:val="00762CA3"/>
    <w:rsid w:val="007718D5"/>
    <w:rsid w:val="00885A62"/>
    <w:rsid w:val="00972DCF"/>
    <w:rsid w:val="00C36FFC"/>
    <w:rsid w:val="00D15ECF"/>
    <w:rsid w:val="00DA0FF0"/>
    <w:rsid w:val="00ED7F32"/>
    <w:rsid w:val="00F5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8CADDF"/>
  <w15:chartTrackingRefBased/>
  <w15:docId w15:val="{D5F9EBF0-FDA0-4904-AA6B-2FC78C86A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D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D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D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D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D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D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D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D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D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D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D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D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D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D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D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D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D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D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D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D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D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DC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A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A32"/>
  </w:style>
  <w:style w:type="paragraph" w:styleId="Footer">
    <w:name w:val="footer"/>
    <w:basedOn w:val="Normal"/>
    <w:link w:val="FooterChar"/>
    <w:uiPriority w:val="99"/>
    <w:unhideWhenUsed/>
    <w:rsid w:val="004A5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5A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720</Words>
  <Characters>411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Ribinskaitė</dc:creator>
  <cp:keywords/>
  <dc:description/>
  <cp:lastModifiedBy>Lina B</cp:lastModifiedBy>
  <cp:revision>2</cp:revision>
  <dcterms:created xsi:type="dcterms:W3CDTF">2025-09-02T13:15:00Z</dcterms:created>
  <dcterms:modified xsi:type="dcterms:W3CDTF">2025-09-02T13:15:00Z</dcterms:modified>
</cp:coreProperties>
</file>